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291B5" w14:textId="77777777" w:rsidR="00E7262F" w:rsidRDefault="004E66AC">
      <w:pPr>
        <w:spacing w:after="0" w:line="259" w:lineRule="auto"/>
        <w:ind w:left="2220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1719721" wp14:editId="6DBF8B07">
            <wp:simplePos x="0" y="0"/>
            <wp:positionH relativeFrom="column">
              <wp:posOffset>-560763</wp:posOffset>
            </wp:positionH>
            <wp:positionV relativeFrom="paragraph">
              <wp:posOffset>-50981</wp:posOffset>
            </wp:positionV>
            <wp:extent cx="1818132" cy="868680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8132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4CC70DE" w14:textId="77777777" w:rsidR="00E7262F" w:rsidRDefault="004E66AC">
      <w:pPr>
        <w:spacing w:after="0" w:line="259" w:lineRule="auto"/>
        <w:ind w:left="10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t>Operadora: Unimed Curitiba Sociedade Cooperativa de Médicos</w:t>
      </w:r>
      <w:r>
        <w:t xml:space="preserve"> </w:t>
      </w:r>
    </w:p>
    <w:p w14:paraId="6212E39E" w14:textId="77777777" w:rsidR="00E7262F" w:rsidRDefault="004E66AC">
      <w:pPr>
        <w:spacing w:after="0" w:line="259" w:lineRule="auto"/>
        <w:ind w:left="10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t>CNPJ: 75.055.772/0001-20</w:t>
      </w:r>
      <w:r>
        <w:rPr>
          <w:b/>
          <w:sz w:val="28"/>
        </w:rPr>
        <w:t xml:space="preserve">      </w:t>
      </w:r>
    </w:p>
    <w:p w14:paraId="09B30A3B" w14:textId="77777777" w:rsidR="00E7262F" w:rsidRDefault="004E66AC">
      <w:pPr>
        <w:spacing w:after="0" w:line="259" w:lineRule="auto"/>
        <w:ind w:left="2868" w:right="0" w:firstLine="0"/>
        <w:jc w:val="left"/>
      </w:pPr>
      <w:r>
        <w:rPr>
          <w:b/>
          <w:sz w:val="28"/>
        </w:rPr>
        <w:t xml:space="preserve">                               </w:t>
      </w:r>
      <w:r>
        <w:t xml:space="preserve"> </w:t>
      </w:r>
    </w:p>
    <w:p w14:paraId="349C2724" w14:textId="77777777" w:rsidR="00E7262F" w:rsidRDefault="004E66AC">
      <w:pPr>
        <w:spacing w:after="0" w:line="259" w:lineRule="auto"/>
        <w:ind w:left="2213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5966246" w14:textId="77777777" w:rsidR="00E7262F" w:rsidRDefault="004E66AC">
      <w:pPr>
        <w:spacing w:after="0" w:line="259" w:lineRule="auto"/>
        <w:ind w:left="0" w:right="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DECLARAÇÃO DE INCLUSÃO NO PLANO INATIVOS </w:t>
      </w:r>
    </w:p>
    <w:p w14:paraId="5544FB3C" w14:textId="77777777" w:rsidR="00E7262F" w:rsidRDefault="004E66AC">
      <w:pPr>
        <w:spacing w:after="0" w:line="259" w:lineRule="auto"/>
        <w:ind w:left="994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2670489" w14:textId="4F892983" w:rsidR="00E7262F" w:rsidRDefault="004E66AC">
      <w:pPr>
        <w:ind w:left="0" w:right="0" w:firstLine="0"/>
      </w:pPr>
      <w:r>
        <w:t>Eu,</w:t>
      </w:r>
      <w:r>
        <w:rPr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_____       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, CPF n°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</w:t>
      </w:r>
      <w:r>
        <w:t>, RG n°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</w:t>
      </w:r>
      <w:r>
        <w:t xml:space="preserve">- UF </w:t>
      </w:r>
      <w:r>
        <w:rPr>
          <w:rFonts w:ascii="Times New Roman" w:eastAsia="Times New Roman" w:hAnsi="Times New Roman" w:cs="Times New Roman"/>
          <w:u w:val="single" w:color="000000"/>
        </w:rPr>
        <w:t xml:space="preserve">    __  </w:t>
      </w:r>
      <w:r>
        <w:rPr>
          <w:rFonts w:ascii="Times New Roman" w:eastAsia="Times New Roman" w:hAnsi="Times New Roman" w:cs="Times New Roman"/>
        </w:rPr>
        <w:t xml:space="preserve">, </w:t>
      </w:r>
      <w:r w:rsidRPr="004E66AC">
        <w:rPr>
          <w:b/>
          <w:bCs/>
          <w:color w:val="FF0000"/>
        </w:rPr>
        <w:t xml:space="preserve">aposentado </w:t>
      </w:r>
      <w:r>
        <w:t>pela empresa______________</w:t>
      </w:r>
      <w:r w:rsidRPr="004E66AC">
        <w:t xml:space="preserve"> </w:t>
      </w:r>
      <w:r>
        <w:t xml:space="preserve">, em </w:t>
      </w:r>
      <w:r w:rsidRPr="004E66AC">
        <w:t xml:space="preserve"> </w:t>
      </w:r>
      <w:r>
        <w:t>____</w:t>
      </w:r>
      <w:r w:rsidRPr="004E66AC">
        <w:t xml:space="preserve">  </w:t>
      </w:r>
      <w:r>
        <w:t>/______</w:t>
      </w:r>
      <w:r w:rsidRPr="004E66AC">
        <w:t xml:space="preserve">   </w:t>
      </w:r>
      <w:r>
        <w:t>/________</w:t>
      </w:r>
      <w:r w:rsidRPr="004E66AC">
        <w:t xml:space="preserve">    ,</w:t>
      </w:r>
      <w:r>
        <w:t xml:space="preserve"> declaro que recebi informações sobre a manutenção do Plano de Saúde e opto pela continuidade do mesmo, de acordo com o artigo 30 da Lei 9656/98 e Resolução Normativa n°. 488/2022 da ANS. </w:t>
      </w:r>
    </w:p>
    <w:tbl>
      <w:tblPr>
        <w:tblStyle w:val="TableGrid"/>
        <w:tblW w:w="9605" w:type="dxa"/>
        <w:tblInd w:w="54" w:type="dxa"/>
        <w:tblCellMar>
          <w:top w:w="61" w:type="dxa"/>
          <w:left w:w="54" w:type="dxa"/>
        </w:tblCellMar>
        <w:tblLook w:val="04A0" w:firstRow="1" w:lastRow="0" w:firstColumn="1" w:lastColumn="0" w:noHBand="0" w:noVBand="1"/>
      </w:tblPr>
      <w:tblGrid>
        <w:gridCol w:w="3065"/>
        <w:gridCol w:w="2410"/>
        <w:gridCol w:w="2040"/>
        <w:gridCol w:w="2090"/>
      </w:tblGrid>
      <w:tr w:rsidR="00E7262F" w14:paraId="4A377C87" w14:textId="77777777">
        <w:trPr>
          <w:trHeight w:val="665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5F082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Nome Completo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884EB" w14:textId="77777777" w:rsidR="00E7262F" w:rsidRDefault="004E66A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de nascimento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FEF1C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Acomodação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4C072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Custo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por beneficiário/mês  </w:t>
            </w:r>
          </w:p>
        </w:tc>
      </w:tr>
      <w:tr w:rsidR="00E7262F" w14:paraId="205C0086" w14:textId="77777777">
        <w:trPr>
          <w:trHeight w:val="384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119D7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1BEF" w14:textId="77777777" w:rsidR="00E7262F" w:rsidRDefault="004E66A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1569A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3FCF4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262F" w14:paraId="03A27E6B" w14:textId="77777777">
        <w:trPr>
          <w:trHeight w:val="386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CCD08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24FCC" w14:textId="77777777" w:rsidR="00E7262F" w:rsidRDefault="004E66A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C1F2C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C190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262F" w14:paraId="00A0FE05" w14:textId="77777777">
        <w:trPr>
          <w:trHeight w:val="386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87ED4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64816" w14:textId="77777777" w:rsidR="00E7262F" w:rsidRDefault="004E66A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828E4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595CF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262F" w14:paraId="04889110" w14:textId="77777777">
        <w:trPr>
          <w:trHeight w:val="386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DB4CC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DCBAE" w14:textId="77777777" w:rsidR="00E7262F" w:rsidRDefault="004E66A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BA1C9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A721D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262F" w14:paraId="5799C302" w14:textId="77777777">
        <w:trPr>
          <w:trHeight w:val="386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1D414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1BEC2" w14:textId="77777777" w:rsidR="00E7262F" w:rsidRDefault="004E66A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FFADC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7905B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262F" w14:paraId="3ED10E49" w14:textId="77777777">
        <w:trPr>
          <w:trHeight w:val="384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AF64C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7A1E5" w14:textId="77777777" w:rsidR="00E7262F" w:rsidRDefault="004E66A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A9154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613C4" w14:textId="77777777" w:rsidR="00E7262F" w:rsidRDefault="004E66A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51DD651" w14:textId="77777777" w:rsidR="00E7262F" w:rsidRDefault="004E66AC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14B3CC6D" w14:textId="77777777" w:rsidR="00E7262F" w:rsidRDefault="004E66AC">
      <w:pPr>
        <w:spacing w:after="261"/>
        <w:ind w:left="0" w:right="0" w:firstLine="0"/>
      </w:pPr>
      <w:r>
        <w:t xml:space="preserve">Declaro estar ciente e de acordo com as informações abaixo: </w:t>
      </w:r>
    </w:p>
    <w:p w14:paraId="50B633C2" w14:textId="77777777" w:rsidR="00E7262F" w:rsidRDefault="004E66AC">
      <w:pPr>
        <w:numPr>
          <w:ilvl w:val="0"/>
          <w:numId w:val="1"/>
        </w:numPr>
        <w:ind w:right="0" w:hanging="360"/>
      </w:pPr>
      <w:r>
        <w:t xml:space="preserve">O prazo de permanência </w:t>
      </w:r>
      <w:proofErr w:type="gramStart"/>
      <w:r>
        <w:t>no inativos</w:t>
      </w:r>
      <w:proofErr w:type="gramEnd"/>
      <w:r>
        <w:t xml:space="preserve"> corresponderá a 1/3 (um terço) do tempo de contribuição para planos regulamentados pela Lei 9656/98 ou a ela adaptados, limitado ao mínimo de 6 (seis) meses e ao máximo de 24 (vinte e quatro) meses. </w:t>
      </w:r>
    </w:p>
    <w:p w14:paraId="78EC8239" w14:textId="4A24D7CE" w:rsidR="00E7262F" w:rsidRDefault="004E66AC">
      <w:pPr>
        <w:numPr>
          <w:ilvl w:val="0"/>
          <w:numId w:val="1"/>
        </w:numPr>
        <w:ind w:right="0" w:hanging="360"/>
      </w:pPr>
      <w:r>
        <w:t xml:space="preserve">A ocorrência de qualquer das causas de extinção do plano de inativos previstas na Resolução Normativa nº 488 irá ocasionar a minha exclusão e de meus dependentes, mesmo que os prazos do item anterior ainda não tenham terminado. </w:t>
      </w:r>
    </w:p>
    <w:p w14:paraId="244CC25D" w14:textId="77777777" w:rsidR="00E7262F" w:rsidRDefault="004E66AC">
      <w:pPr>
        <w:numPr>
          <w:ilvl w:val="0"/>
          <w:numId w:val="1"/>
        </w:numPr>
        <w:ind w:right="0" w:hanging="360"/>
      </w:pPr>
      <w:r>
        <w:t xml:space="preserve">Serão </w:t>
      </w:r>
      <w:proofErr w:type="gramStart"/>
      <w:r>
        <w:t>mantidas as mesmas</w:t>
      </w:r>
      <w:proofErr w:type="gramEnd"/>
      <w:r>
        <w:t xml:space="preserve"> condições de cobertura assistencial de que eu gozava e permanecerão os dependentes que estavam inclusos no contrato de trabalho, desde que informados no preenchimento deste formulário.  </w:t>
      </w:r>
    </w:p>
    <w:p w14:paraId="2FC934CA" w14:textId="77777777" w:rsidR="00E7262F" w:rsidRDefault="004E66AC">
      <w:pPr>
        <w:numPr>
          <w:ilvl w:val="0"/>
          <w:numId w:val="1"/>
        </w:numPr>
        <w:ind w:right="0" w:hanging="360"/>
      </w:pPr>
      <w:r>
        <w:t>A mudança do contrato original (ativos) para outro plano também refletirá no plano de inativos. Caso eu não concorde</w:t>
      </w:r>
      <w:r>
        <w:rPr>
          <w:b/>
        </w:rPr>
        <w:t>,</w:t>
      </w:r>
      <w:r>
        <w:t xml:space="preserve"> deverei postular formalmente o cancelamento do plano de inativos à Unimed Curitiba.  </w:t>
      </w:r>
    </w:p>
    <w:p w14:paraId="54FAFC67" w14:textId="77777777" w:rsidR="00E7262F" w:rsidRDefault="004E66AC">
      <w:pPr>
        <w:numPr>
          <w:ilvl w:val="0"/>
          <w:numId w:val="1"/>
        </w:numPr>
        <w:ind w:right="0" w:hanging="360"/>
      </w:pPr>
      <w:r>
        <w:t xml:space="preserve">Se a empresa contratante solicitar o cancelamento do plano de saúde de ativos junto a Unimed Curitiba, o plano de inativos também será cancelado, mesmo que o prazo indicado no item “a” ainda não tenha acabado. Declaro saber que neste caso farei jus a portabilidade, desde que cumpridos os requisitos legais ou poderei aderir a plano individual/familiar da Unimed Curitiba, isento de carências, desde que a contratação ocorra no prazo máximo de trinta dias após o cancelamento do contrato de ativos. </w:t>
      </w:r>
    </w:p>
    <w:p w14:paraId="3BB1DF26" w14:textId="77777777" w:rsidR="00E7262F" w:rsidRDefault="004E66AC">
      <w:pPr>
        <w:numPr>
          <w:ilvl w:val="0"/>
          <w:numId w:val="1"/>
        </w:numPr>
        <w:ind w:right="0" w:hanging="360"/>
      </w:pPr>
      <w:r>
        <w:t xml:space="preserve">Caso eu seja admitido em um novo emprego que possibilite o ingresso em um plano de assistência à saúde coletivo devo informar imediatamente tal fato à Unimed Curitiba. </w:t>
      </w:r>
    </w:p>
    <w:p w14:paraId="31CA8594" w14:textId="77777777" w:rsidR="00E7262F" w:rsidRDefault="004E66AC">
      <w:pPr>
        <w:numPr>
          <w:ilvl w:val="0"/>
          <w:numId w:val="1"/>
        </w:numPr>
        <w:ind w:right="0" w:hanging="360"/>
      </w:pPr>
      <w:r>
        <w:t xml:space="preserve">A primeira mensalidade irá englobar os dias proporcionais à data de inclusão no plano de inativos e as coparticipações (se houver). </w:t>
      </w:r>
    </w:p>
    <w:p w14:paraId="41735143" w14:textId="77777777" w:rsidR="00E7262F" w:rsidRDefault="004E66AC">
      <w:pPr>
        <w:numPr>
          <w:ilvl w:val="0"/>
          <w:numId w:val="1"/>
        </w:numPr>
        <w:ind w:right="0" w:hanging="360"/>
      </w:pPr>
      <w:r>
        <w:t xml:space="preserve">O não pagamento em até 60 (sessenta) dias após o vencimento da fatura acarretará </w:t>
      </w:r>
      <w:proofErr w:type="gramStart"/>
      <w:r>
        <w:t>no</w:t>
      </w:r>
      <w:proofErr w:type="gramEnd"/>
      <w:r>
        <w:t xml:space="preserve"> cancelamento do Plano de Saúde. </w:t>
      </w:r>
    </w:p>
    <w:p w14:paraId="000150A9" w14:textId="08539A36" w:rsidR="00E7262F" w:rsidRDefault="004E66AC">
      <w:pPr>
        <w:numPr>
          <w:ilvl w:val="0"/>
          <w:numId w:val="1"/>
        </w:numPr>
        <w:spacing w:after="0"/>
        <w:ind w:right="0" w:hanging="360"/>
      </w:pPr>
      <w:r>
        <w:t xml:space="preserve">Poderá ocorrer a incidência de reajustes anuais e por faixa etária, bem como do teto de coparticipação de acordo com as regras da Resolução Normativa 488. </w:t>
      </w:r>
    </w:p>
    <w:p w14:paraId="4D80044A" w14:textId="77777777" w:rsidR="00E7262F" w:rsidRDefault="004E66A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315AC2" w14:textId="77777777" w:rsidR="00E7262F" w:rsidRDefault="004E66A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739DF1" w14:textId="77777777" w:rsidR="00E7262F" w:rsidRDefault="004E66A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7EFBBF" w14:textId="77777777" w:rsidR="00E7262F" w:rsidRDefault="004E66AC">
      <w:pPr>
        <w:spacing w:after="143" w:line="259" w:lineRule="auto"/>
        <w:ind w:left="0" w:right="0" w:firstLine="0"/>
        <w:jc w:val="left"/>
      </w:pPr>
      <w:r>
        <w:t xml:space="preserve"> </w:t>
      </w:r>
    </w:p>
    <w:p w14:paraId="678C9604" w14:textId="77777777" w:rsidR="00E7262F" w:rsidRDefault="004E66AC">
      <w:pPr>
        <w:pStyle w:val="Ttulo1"/>
        <w:tabs>
          <w:tab w:val="center" w:pos="4591"/>
          <w:tab w:val="right" w:pos="10105"/>
        </w:tabs>
        <w:ind w:left="0" w:right="-920" w:firstLine="0"/>
        <w:jc w:val="left"/>
      </w:pPr>
      <w:r>
        <w:lastRenderedPageBreak/>
        <w:tab/>
        <w:t xml:space="preserve">Página 2/1 </w:t>
      </w:r>
      <w:r>
        <w:tab/>
      </w:r>
      <w:r>
        <w:rPr>
          <w:noProof/>
        </w:rPr>
        <w:drawing>
          <wp:inline distT="0" distB="0" distL="0" distR="0" wp14:anchorId="684574AA" wp14:editId="4B9997F7">
            <wp:extent cx="1322832" cy="451104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2832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40A2C" w14:textId="77777777" w:rsidR="00E7262F" w:rsidRDefault="004E66AC">
      <w:pPr>
        <w:spacing w:after="0" w:line="259" w:lineRule="auto"/>
        <w:ind w:left="43" w:right="0" w:firstLine="0"/>
        <w:jc w:val="center"/>
      </w:pPr>
      <w:r>
        <w:t xml:space="preserve"> </w:t>
      </w:r>
    </w:p>
    <w:p w14:paraId="73E6F0FB" w14:textId="77777777" w:rsidR="00E7262F" w:rsidRDefault="004E66AC">
      <w:pPr>
        <w:spacing w:after="0" w:line="259" w:lineRule="auto"/>
        <w:ind w:left="2220" w:right="0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E67C262" wp14:editId="4D9919C5">
            <wp:simplePos x="0" y="0"/>
            <wp:positionH relativeFrom="column">
              <wp:posOffset>-560763</wp:posOffset>
            </wp:positionH>
            <wp:positionV relativeFrom="paragraph">
              <wp:posOffset>-50981</wp:posOffset>
            </wp:positionV>
            <wp:extent cx="1818132" cy="868680"/>
            <wp:effectExtent l="0" t="0" r="0" b="0"/>
            <wp:wrapSquare wrapText="bothSides"/>
            <wp:docPr id="625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8132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DB7B375" w14:textId="77777777" w:rsidR="00E7262F" w:rsidRDefault="004E66AC">
      <w:pPr>
        <w:spacing w:after="0" w:line="259" w:lineRule="auto"/>
        <w:ind w:left="10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t>Operadora: Unimed Curitiba Sociedade Cooperativa de Médicos</w:t>
      </w:r>
      <w:r>
        <w:t xml:space="preserve"> </w:t>
      </w:r>
    </w:p>
    <w:p w14:paraId="0B6C8D76" w14:textId="77777777" w:rsidR="00E7262F" w:rsidRDefault="004E66AC">
      <w:pPr>
        <w:spacing w:after="0" w:line="259" w:lineRule="auto"/>
        <w:ind w:left="10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t>CNPJ: 75.055.772/0001-20</w:t>
      </w:r>
      <w:r>
        <w:rPr>
          <w:b/>
          <w:sz w:val="28"/>
        </w:rPr>
        <w:t xml:space="preserve">      </w:t>
      </w:r>
    </w:p>
    <w:p w14:paraId="5E7BA861" w14:textId="77777777" w:rsidR="00E7262F" w:rsidRDefault="004E66AC">
      <w:pPr>
        <w:spacing w:after="0" w:line="259" w:lineRule="auto"/>
        <w:ind w:left="2868" w:right="0" w:firstLine="0"/>
        <w:jc w:val="left"/>
      </w:pPr>
      <w:r>
        <w:rPr>
          <w:b/>
          <w:sz w:val="28"/>
        </w:rPr>
        <w:t xml:space="preserve">                               </w:t>
      </w:r>
      <w:r>
        <w:t xml:space="preserve"> </w:t>
      </w:r>
    </w:p>
    <w:p w14:paraId="48F77A23" w14:textId="77777777" w:rsidR="00E7262F" w:rsidRDefault="004E66AC">
      <w:pPr>
        <w:spacing w:after="12" w:line="259" w:lineRule="auto"/>
        <w:ind w:left="2160" w:right="0" w:firstLine="0"/>
        <w:jc w:val="left"/>
      </w:pPr>
      <w:r>
        <w:t xml:space="preserve"> </w:t>
      </w:r>
    </w:p>
    <w:p w14:paraId="591575F1" w14:textId="77777777" w:rsidR="00E7262F" w:rsidRDefault="004E66AC">
      <w:pPr>
        <w:numPr>
          <w:ilvl w:val="0"/>
          <w:numId w:val="2"/>
        </w:numPr>
        <w:ind w:right="0" w:hanging="360"/>
      </w:pPr>
      <w:r>
        <w:t xml:space="preserve">O Custo por beneficiário/mês indica o valor de mensalidade que deverá ser pago por cada beneficiário. Tais valores poderão sofrer alterações caso haja incidência de reajuste anual ou por mudança de faixa etária e se houver alguma alteração de segmentação. </w:t>
      </w:r>
    </w:p>
    <w:p w14:paraId="275A879A" w14:textId="77777777" w:rsidR="00E7262F" w:rsidRDefault="004E66AC">
      <w:pPr>
        <w:numPr>
          <w:ilvl w:val="0"/>
          <w:numId w:val="2"/>
        </w:numPr>
        <w:ind w:right="0" w:hanging="360"/>
      </w:pPr>
      <w:r>
        <w:t xml:space="preserve">A manutenção da condição de beneficiário em plano privado de assistência à saúde </w:t>
      </w:r>
    </w:p>
    <w:p w14:paraId="5710EBBF" w14:textId="77777777" w:rsidR="00E7262F" w:rsidRDefault="004E66AC">
      <w:pPr>
        <w:numPr>
          <w:ilvl w:val="0"/>
          <w:numId w:val="2"/>
        </w:numPr>
        <w:ind w:right="0" w:hanging="360"/>
      </w:pPr>
      <w:r>
        <w:t xml:space="preserve">exclusivo para ex-empregados demitidos ou exonerados sem justa causa ou aposentados poderá ocorrer com condições de reajuste, preço, faixa etária diferenciadas daquelas verificadas no plano privado de assistência à saúde contratado para os empregados ativos. </w:t>
      </w:r>
    </w:p>
    <w:p w14:paraId="3F30DF32" w14:textId="77777777" w:rsidR="00E7262F" w:rsidRDefault="004E66AC">
      <w:pPr>
        <w:numPr>
          <w:ilvl w:val="0"/>
          <w:numId w:val="2"/>
        </w:numPr>
        <w:ind w:right="0" w:hanging="360"/>
      </w:pPr>
      <w:r>
        <w:t xml:space="preserve">Os percentuais de reajuste anual e por mudança de faixa etária do plano de inativos poderão ser diferentes daqueles praticados no plano de ativos. </w:t>
      </w:r>
    </w:p>
    <w:p w14:paraId="50EF4EB7" w14:textId="77777777" w:rsidR="00E7262F" w:rsidRDefault="004E66AC">
      <w:pPr>
        <w:numPr>
          <w:ilvl w:val="0"/>
          <w:numId w:val="2"/>
        </w:numPr>
        <w:spacing w:after="0"/>
        <w:ind w:right="0" w:hanging="360"/>
      </w:pPr>
      <w:r>
        <w:t xml:space="preserve">O valor da mensalidade do plano de inativos poderá ser diferente do valor da mensalidade paga pela empresa no plano de ativos. </w:t>
      </w:r>
    </w:p>
    <w:p w14:paraId="07AB9C40" w14:textId="77777777" w:rsidR="00E7262F" w:rsidRDefault="004E66AC">
      <w:pPr>
        <w:spacing w:after="239" w:line="259" w:lineRule="auto"/>
        <w:ind w:left="0" w:right="0" w:firstLine="0"/>
        <w:jc w:val="left"/>
      </w:pPr>
      <w:r>
        <w:t xml:space="preserve"> </w:t>
      </w:r>
    </w:p>
    <w:p w14:paraId="5D95E797" w14:textId="2A5FA4FA" w:rsidR="00E7262F" w:rsidRDefault="004E66AC">
      <w:pPr>
        <w:spacing w:after="210" w:line="286" w:lineRule="auto"/>
        <w:ind w:left="0" w:right="0" w:firstLine="0"/>
        <w:jc w:val="left"/>
      </w:pPr>
      <w:r>
        <w:t xml:space="preserve">Os boletos e correspondências deverão ser enviados ao endereço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__               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 xml:space="preserve">  ,</w:t>
      </w:r>
      <w:proofErr w:type="gramEnd"/>
      <w:r>
        <w:t xml:space="preserve"> n°</w:t>
      </w:r>
      <w:r>
        <w:rPr>
          <w:rFonts w:ascii="Times New Roman" w:eastAsia="Times New Roman" w:hAnsi="Times New Roman" w:cs="Times New Roman"/>
          <w:u w:val="single" w:color="000000"/>
        </w:rPr>
        <w:t xml:space="preserve">  ____  </w:t>
      </w:r>
      <w:r>
        <w:t xml:space="preserve">, Complemento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</w:t>
      </w:r>
      <w:r>
        <w:t xml:space="preserve">, Bairro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</w:t>
      </w:r>
      <w:r>
        <w:t xml:space="preserve">Cidade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</w:t>
      </w:r>
      <w:r>
        <w:t>,  CEP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</w:t>
      </w:r>
      <w:r>
        <w:t xml:space="preserve">ou via e-mail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</w:t>
      </w:r>
      <w:r>
        <w:t xml:space="preserve">. </w:t>
      </w:r>
    </w:p>
    <w:p w14:paraId="5AE2695D" w14:textId="53A6D2E6" w:rsidR="00E7262F" w:rsidRDefault="004E66AC">
      <w:pPr>
        <w:spacing w:after="230"/>
        <w:ind w:left="0" w:right="0" w:firstLine="0"/>
      </w:pPr>
      <w:r>
        <w:t>Informo os seguintes telefones de contato: (</w:t>
      </w:r>
      <w:r>
        <w:rPr>
          <w:rFonts w:ascii="Times New Roman" w:eastAsia="Times New Roman" w:hAnsi="Times New Roman" w:cs="Times New Roman"/>
          <w:u w:val="single" w:color="000000"/>
        </w:rPr>
        <w:t>_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 xml:space="preserve">_ </w:t>
      </w:r>
      <w:r>
        <w:t>)</w:t>
      </w:r>
      <w:proofErr w:type="gramEnd"/>
      <w:r>
        <w:t xml:space="preserve"> ___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</w:t>
      </w:r>
      <w:r>
        <w:t xml:space="preserve"> -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</w:t>
      </w:r>
      <w:r>
        <w:t xml:space="preserve"> </w:t>
      </w:r>
      <w:proofErr w:type="spellStart"/>
      <w:r>
        <w:t>Cel</w:t>
      </w:r>
      <w:proofErr w:type="spellEnd"/>
      <w:r>
        <w:t xml:space="preserve"> (</w:t>
      </w:r>
      <w:r>
        <w:rPr>
          <w:rFonts w:ascii="Times New Roman" w:eastAsia="Times New Roman" w:hAnsi="Times New Roman" w:cs="Times New Roman"/>
          <w:u w:val="single" w:color="000000"/>
        </w:rPr>
        <w:t xml:space="preserve">    </w:t>
      </w:r>
      <w:r>
        <w:t xml:space="preserve">)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____ </w:t>
      </w:r>
      <w:r>
        <w:t xml:space="preserve"> - </w:t>
      </w:r>
      <w:r>
        <w:rPr>
          <w:rFonts w:ascii="Times New Roman" w:eastAsia="Times New Roman" w:hAnsi="Times New Roman" w:cs="Times New Roman"/>
          <w:u w:val="single" w:color="000000"/>
        </w:rPr>
        <w:t xml:space="preserve">   ______   </w:t>
      </w:r>
      <w:r>
        <w:t xml:space="preserve"> </w:t>
      </w:r>
    </w:p>
    <w:p w14:paraId="3AF10900" w14:textId="351C36AE" w:rsidR="00E7262F" w:rsidRDefault="004E66AC">
      <w:pPr>
        <w:spacing w:after="224"/>
        <w:ind w:left="0" w:right="0" w:firstLine="0"/>
      </w:pPr>
      <w:r>
        <w:t xml:space="preserve">Autorizo a Unimed Curitiba a encaminhar informativos sobre meu processo através de mensagens WhatsApp ou e-mail. </w:t>
      </w:r>
    </w:p>
    <w:p w14:paraId="4BF31446" w14:textId="77777777" w:rsidR="00E7262F" w:rsidRDefault="004E66AC">
      <w:pPr>
        <w:spacing w:after="224"/>
        <w:ind w:left="0" w:right="0" w:firstLine="0"/>
      </w:pPr>
      <w:r>
        <w:t xml:space="preserve">Assumo o compromisso de efetuar o pagamento do boleto bancário, cujo valor integral corresponderá à soma do custo por beneficiário, conforme tabela acima, acrescido das coparticipações cabíveis, conforme regras do contrato de ativos. </w:t>
      </w:r>
    </w:p>
    <w:p w14:paraId="475DA203" w14:textId="77777777" w:rsidR="00E7262F" w:rsidRDefault="004E66AC">
      <w:pPr>
        <w:spacing w:after="291"/>
        <w:ind w:left="0" w:right="0" w:firstLine="0"/>
      </w:pPr>
      <w:r>
        <w:t xml:space="preserve">Declaro saber que o prazo para análise e retorno é de 5 (cinco) dias úteis após o entrega da presente declaração, juntamente com os documentos descritos abaixo, legíveis e sem rasuras: </w:t>
      </w:r>
    </w:p>
    <w:p w14:paraId="6E1D2C19" w14:textId="0AC28117" w:rsidR="00E7262F" w:rsidRDefault="004E66AC">
      <w:pPr>
        <w:tabs>
          <w:tab w:val="center" w:pos="411"/>
          <w:tab w:val="center" w:pos="3105"/>
        </w:tabs>
        <w:spacing w:after="0" w:line="259" w:lineRule="auto"/>
        <w:ind w:left="0" w:right="0" w:firstLine="0"/>
        <w:jc w:val="left"/>
      </w:pPr>
      <w:r>
        <w:tab/>
      </w:r>
      <w:r>
        <w:rPr>
          <w:rFonts w:ascii="Segoe UI Symbol" w:eastAsia="Segoe UI Symbol" w:hAnsi="Segoe UI Symbol" w:cs="Segoe UI Symbol"/>
          <w:color w:val="FF0000"/>
        </w:rPr>
        <w:t>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</w:rPr>
        <w:tab/>
      </w:r>
      <w:r w:rsidR="00874758">
        <w:rPr>
          <w:b/>
          <w:color w:val="FF0000"/>
        </w:rPr>
        <w:t>Cópia da carta de concessão de aposentadoria e cópia completa da rescisão de contrato de trabalho.</w:t>
      </w:r>
    </w:p>
    <w:p w14:paraId="7031A135" w14:textId="77777777" w:rsidR="00E7262F" w:rsidRDefault="004E66AC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3B025E46" w14:textId="5049F16A" w:rsidR="00E7262F" w:rsidRDefault="004E66AC">
      <w:pPr>
        <w:spacing w:after="224"/>
        <w:ind w:left="0" w:right="0" w:firstLine="0"/>
      </w:pPr>
      <w:r>
        <w:t xml:space="preserve">Afirmo saber que, para tornar mais ágil o processo, poderei encaminhar a documentação via e-mail processoinativos@unimedcuritiba.com.br ou entregá-la na Avenida Affonso Penna, 297, Bairro Tarumã, Curitiba/PR, CEP: 82530-280 ou em qualquer unidade de atendimento. </w:t>
      </w:r>
    </w:p>
    <w:p w14:paraId="64E76C2F" w14:textId="77777777" w:rsidR="00E7262F" w:rsidRDefault="004E66AC">
      <w:pPr>
        <w:spacing w:after="223" w:line="259" w:lineRule="auto"/>
        <w:ind w:left="0" w:right="0" w:firstLine="0"/>
        <w:jc w:val="left"/>
      </w:pPr>
      <w:r>
        <w:t xml:space="preserve"> </w:t>
      </w:r>
    </w:p>
    <w:p w14:paraId="1D2E2F3A" w14:textId="792F6AE1" w:rsidR="00E7262F" w:rsidRDefault="004E66AC">
      <w:pPr>
        <w:spacing w:after="203" w:line="270" w:lineRule="auto"/>
        <w:ind w:left="-5" w:right="4534" w:hanging="10"/>
        <w:jc w:val="left"/>
      </w:pPr>
      <w:r>
        <w:rPr>
          <w:rFonts w:ascii="Times New Roman" w:eastAsia="Times New Roman" w:hAnsi="Times New Roman" w:cs="Times New Roman"/>
          <w:u w:val="single" w:color="000000"/>
        </w:rPr>
        <w:t xml:space="preserve">         _______              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t>,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____   </w:t>
      </w:r>
      <w:r>
        <w:t xml:space="preserve"> de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>
        <w:t xml:space="preserve"> /</w:t>
      </w:r>
      <w:r>
        <w:rPr>
          <w:rFonts w:ascii="Times New Roman" w:eastAsia="Times New Roman" w:hAnsi="Times New Roman" w:cs="Times New Roman"/>
          <w:u w:val="single" w:color="000000"/>
        </w:rPr>
        <w:t xml:space="preserve"> _____    </w:t>
      </w:r>
      <w:r>
        <w:br/>
      </w:r>
      <w:r>
        <w:rPr>
          <w:b/>
        </w:rPr>
        <w:t>Cidade e data</w:t>
      </w:r>
      <w:r>
        <w:t xml:space="preserve"> </w:t>
      </w:r>
    </w:p>
    <w:p w14:paraId="0FD689FB" w14:textId="77777777" w:rsidR="00E7262F" w:rsidRDefault="004E66AC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347827B8" w14:textId="77777777" w:rsidR="00E7262F" w:rsidRDefault="004E66AC">
      <w:pPr>
        <w:spacing w:after="227"/>
        <w:ind w:left="0" w:right="0" w:firstLine="0"/>
      </w:pPr>
      <w:r>
        <w:t xml:space="preserve">___________________________________ </w:t>
      </w:r>
    </w:p>
    <w:p w14:paraId="009886E7" w14:textId="77777777" w:rsidR="00E7262F" w:rsidRDefault="004E66AC">
      <w:pPr>
        <w:spacing w:after="0" w:line="270" w:lineRule="auto"/>
        <w:ind w:left="-5" w:right="4534" w:hanging="10"/>
        <w:jc w:val="left"/>
      </w:pPr>
      <w:r>
        <w:rPr>
          <w:b/>
        </w:rPr>
        <w:t xml:space="preserve">Ciente e de acordo (Titular do Plano): </w:t>
      </w:r>
    </w:p>
    <w:p w14:paraId="767C0336" w14:textId="77777777" w:rsidR="00E7262F" w:rsidRDefault="004E66AC">
      <w:pPr>
        <w:spacing w:after="167" w:line="270" w:lineRule="auto"/>
        <w:ind w:left="-5" w:right="4534" w:hanging="10"/>
        <w:jc w:val="left"/>
      </w:pPr>
      <w:r>
        <w:rPr>
          <w:b/>
        </w:rPr>
        <w:t xml:space="preserve">Assinatura obrigatória </w:t>
      </w:r>
    </w:p>
    <w:p w14:paraId="6D1E7806" w14:textId="57A1A82D" w:rsidR="00E7262F" w:rsidRDefault="004E66AC" w:rsidP="004E66AC">
      <w:pPr>
        <w:spacing w:after="271" w:line="259" w:lineRule="auto"/>
        <w:ind w:left="0" w:right="0" w:firstLine="0"/>
        <w:jc w:val="left"/>
      </w:pPr>
      <w:r>
        <w:lastRenderedPageBreak/>
        <w:t xml:space="preserve">                                                                                                                          Página 3/1 </w:t>
      </w:r>
      <w:r>
        <w:tab/>
      </w:r>
      <w:r>
        <w:rPr>
          <w:noProof/>
        </w:rPr>
        <w:drawing>
          <wp:inline distT="0" distB="0" distL="0" distR="0" wp14:anchorId="057E7130" wp14:editId="5EC8F103">
            <wp:extent cx="1322832" cy="451104"/>
            <wp:effectExtent l="0" t="0" r="0" b="0"/>
            <wp:docPr id="627" name="Picture 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" name="Picture 6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2832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F753E" w14:textId="77777777" w:rsidR="00E7262F" w:rsidRDefault="004E66AC">
      <w:pPr>
        <w:spacing w:after="0" w:line="259" w:lineRule="auto"/>
        <w:ind w:left="43" w:right="0" w:firstLine="0"/>
        <w:jc w:val="center"/>
      </w:pPr>
      <w:r>
        <w:t xml:space="preserve"> </w:t>
      </w:r>
    </w:p>
    <w:sectPr w:rsidR="00E7262F">
      <w:pgSz w:w="11900" w:h="16840"/>
      <w:pgMar w:top="176" w:right="1275" w:bottom="2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36E20"/>
    <w:multiLevelType w:val="hybridMultilevel"/>
    <w:tmpl w:val="33BC1720"/>
    <w:lvl w:ilvl="0" w:tplc="65C48C06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8AE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A43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CB2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2A0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EC42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41C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A08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671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8D0C4E"/>
    <w:multiLevelType w:val="hybridMultilevel"/>
    <w:tmpl w:val="97F4F0F0"/>
    <w:lvl w:ilvl="0" w:tplc="F1968954">
      <w:start w:val="10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8BE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F2A5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CE2EC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4D7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9A2F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2BB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54E55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CE5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2F"/>
    <w:rsid w:val="004E66AC"/>
    <w:rsid w:val="00874758"/>
    <w:rsid w:val="00E7262F"/>
    <w:rsid w:val="00F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48EB"/>
  <w15:docId w15:val="{8C11EAB5-490A-45A0-8179-67A504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370" w:right="2" w:hanging="37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2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Termo de exclusão de beneficiário com direito ao plano de inativos)</dc:title>
  <dc:subject/>
  <dc:creator>f21610</dc:creator>
  <cp:keywords/>
  <cp:lastModifiedBy>Daiane Cavalcanti - MARKETING INSTITUCIONAL E COMUNICACAO</cp:lastModifiedBy>
  <cp:revision>2</cp:revision>
  <dcterms:created xsi:type="dcterms:W3CDTF">2023-01-24T19:39:00Z</dcterms:created>
  <dcterms:modified xsi:type="dcterms:W3CDTF">2023-01-24T19:39:00Z</dcterms:modified>
</cp:coreProperties>
</file>